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A51EB" w:rsidP="006C69FD">
      <w:pPr>
        <w:spacing w:line="480" w:lineRule="auto"/>
        <w:jc w:val="center"/>
        <w:rPr>
          <w:rFonts w:ascii="Times New Roman" w:hAnsi="Times New Roman" w:cs="Times New Roman"/>
          <w:sz w:val="24"/>
          <w:szCs w:val="24"/>
        </w:rPr>
      </w:pPr>
      <w:r>
        <w:rPr>
          <w:rFonts w:ascii="Times New Roman" w:hAnsi="Times New Roman" w:cs="Times New Roman"/>
          <w:sz w:val="24"/>
          <w:szCs w:val="24"/>
        </w:rPr>
        <w:tab/>
        <w:t>History questions</w:t>
      </w:r>
    </w:p>
    <w:p w:rsidR="006C69FD" w:rsidRPr="006C69FD" w:rsidP="006C69FD">
      <w:pPr>
        <w:spacing w:line="480" w:lineRule="auto"/>
        <w:jc w:val="center"/>
        <w:rPr>
          <w:rFonts w:ascii="Times New Roman" w:hAnsi="Times New Roman" w:cs="Times New Roman"/>
          <w:sz w:val="24"/>
          <w:szCs w:val="24"/>
        </w:rPr>
      </w:pPr>
      <w:r w:rsidRPr="006C69FD">
        <w:rPr>
          <w:rFonts w:ascii="Times New Roman" w:hAnsi="Times New Roman" w:cs="Times New Roman"/>
          <w:sz w:val="24"/>
          <w:szCs w:val="24"/>
        </w:rPr>
        <w:t>Name</w:t>
      </w:r>
    </w:p>
    <w:p w:rsidR="006C69FD" w:rsidRPr="006C69FD" w:rsidP="006C69FD">
      <w:pPr>
        <w:spacing w:line="480" w:lineRule="auto"/>
        <w:jc w:val="center"/>
        <w:rPr>
          <w:rFonts w:ascii="Times New Roman" w:hAnsi="Times New Roman" w:cs="Times New Roman"/>
          <w:sz w:val="24"/>
          <w:szCs w:val="24"/>
        </w:rPr>
      </w:pPr>
      <w:r w:rsidRPr="006C69FD">
        <w:rPr>
          <w:rFonts w:ascii="Times New Roman" w:hAnsi="Times New Roman" w:cs="Times New Roman"/>
          <w:sz w:val="24"/>
          <w:szCs w:val="24"/>
        </w:rPr>
        <w:t>Professor</w:t>
      </w:r>
    </w:p>
    <w:p w:rsidR="006C69FD" w:rsidRPr="006C69FD" w:rsidP="006C69FD">
      <w:pPr>
        <w:spacing w:line="480" w:lineRule="auto"/>
        <w:jc w:val="center"/>
        <w:rPr>
          <w:rFonts w:ascii="Times New Roman" w:hAnsi="Times New Roman" w:cs="Times New Roman"/>
          <w:sz w:val="24"/>
          <w:szCs w:val="24"/>
        </w:rPr>
      </w:pPr>
      <w:r w:rsidRPr="006C69FD">
        <w:rPr>
          <w:rFonts w:ascii="Times New Roman" w:hAnsi="Times New Roman" w:cs="Times New Roman"/>
          <w:sz w:val="24"/>
          <w:szCs w:val="24"/>
        </w:rPr>
        <w:t>Institution</w:t>
      </w:r>
    </w:p>
    <w:p w:rsidR="006C69FD" w:rsidRPr="006C69FD" w:rsidP="006C69FD">
      <w:pPr>
        <w:spacing w:line="480" w:lineRule="auto"/>
        <w:jc w:val="center"/>
        <w:rPr>
          <w:rFonts w:ascii="Times New Roman" w:hAnsi="Times New Roman" w:cs="Times New Roman"/>
          <w:sz w:val="24"/>
          <w:szCs w:val="24"/>
        </w:rPr>
      </w:pPr>
      <w:r w:rsidRPr="006C69FD">
        <w:rPr>
          <w:rFonts w:ascii="Times New Roman" w:hAnsi="Times New Roman" w:cs="Times New Roman"/>
          <w:sz w:val="24"/>
          <w:szCs w:val="24"/>
        </w:rPr>
        <w:t>Date</w:t>
      </w: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6C69FD" w:rsidP="006C69FD">
      <w:pPr>
        <w:spacing w:line="480" w:lineRule="auto"/>
        <w:ind w:firstLine="720"/>
        <w:rPr>
          <w:rFonts w:ascii="Times New Roman" w:hAnsi="Times New Roman" w:cs="Times New Roman"/>
          <w:sz w:val="24"/>
          <w:szCs w:val="24"/>
        </w:rPr>
      </w:pPr>
    </w:p>
    <w:p w:rsidR="00220D42" w:rsidP="00220D42">
      <w:pPr>
        <w:spacing w:line="480" w:lineRule="auto"/>
        <w:rPr>
          <w:rFonts w:ascii="Times New Roman" w:hAnsi="Times New Roman" w:cs="Times New Roman"/>
          <w:sz w:val="24"/>
          <w:szCs w:val="24"/>
        </w:rPr>
      </w:pPr>
    </w:p>
    <w:p w:rsidR="00F473DF" w:rsidRPr="00220D42" w:rsidP="00DA51EB">
      <w:pPr>
        <w:spacing w:line="480" w:lineRule="auto"/>
        <w:jc w:val="center"/>
        <w:rPr>
          <w:rFonts w:ascii="Times New Roman" w:hAnsi="Times New Roman" w:cs="Times New Roman"/>
          <w:b/>
          <w:sz w:val="24"/>
          <w:szCs w:val="24"/>
        </w:rPr>
      </w:pPr>
      <w:r w:rsidRPr="00220D42">
        <w:rPr>
          <w:rFonts w:ascii="Times New Roman" w:hAnsi="Times New Roman" w:cs="Times New Roman"/>
          <w:b/>
          <w:sz w:val="24"/>
          <w:szCs w:val="24"/>
        </w:rPr>
        <w:t>Question 6</w:t>
      </w:r>
    </w:p>
    <w:p w:rsidR="00F473DF" w:rsidRPr="00220D42" w:rsidP="00DA51EB">
      <w:pPr>
        <w:spacing w:line="480" w:lineRule="auto"/>
        <w:ind w:firstLine="720"/>
        <w:jc w:val="center"/>
        <w:rPr>
          <w:rFonts w:ascii="Times New Roman" w:hAnsi="Times New Roman" w:cs="Times New Roman"/>
          <w:b/>
          <w:sz w:val="24"/>
          <w:szCs w:val="24"/>
        </w:rPr>
      </w:pPr>
      <w:r w:rsidRPr="00220D42">
        <w:rPr>
          <w:rFonts w:ascii="Times New Roman" w:hAnsi="Times New Roman" w:cs="Times New Roman"/>
          <w:b/>
          <w:sz w:val="24"/>
          <w:szCs w:val="24"/>
        </w:rPr>
        <w:t>International laws</w:t>
      </w:r>
    </w:p>
    <w:p w:rsidR="00AE414E"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International law is the set of treaties, agreements, and rules that are binding between countries. Once the self- governing nations enter into treaties that are enforceable and binding, it is referred to as international law. Purposely, states come into these agreements to make tie </w:t>
      </w:r>
      <w:r w:rsidRPr="00220D42" w:rsidR="00AC2C6A">
        <w:rPr>
          <w:rFonts w:ascii="Times New Roman" w:hAnsi="Times New Roman" w:cs="Times New Roman"/>
          <w:sz w:val="24"/>
          <w:szCs w:val="24"/>
        </w:rPr>
        <w:t>rules and regulations with believing and trust in helping their people. Notably, international laws endorse trade, peace, com</w:t>
      </w:r>
      <w:r w:rsidRPr="00220D42" w:rsidR="00D66102">
        <w:rPr>
          <w:rFonts w:ascii="Times New Roman" w:hAnsi="Times New Roman" w:cs="Times New Roman"/>
          <w:sz w:val="24"/>
          <w:szCs w:val="24"/>
        </w:rPr>
        <w:t xml:space="preserve">mon interest, and peace. </w:t>
      </w:r>
      <w:r w:rsidRPr="00220D42">
        <w:rPr>
          <w:rFonts w:ascii="Times New Roman" w:hAnsi="Times New Roman" w:cs="Times New Roman"/>
          <w:sz w:val="24"/>
          <w:szCs w:val="24"/>
        </w:rPr>
        <w:t xml:space="preserve">The sources of international laws include protocols, treaties, customary laws, and rulings from international courts. </w:t>
      </w:r>
    </w:p>
    <w:p w:rsidR="004540FD"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International laws can be traced from the Treaty of Westphalia. The Peace Treaty of Westphalia signed in 1648 ended the European wars of religion. The wars had resulted in the death of over eight million people in Europe. This treaty is considered to be the beginning of the modern international system.</w:t>
      </w:r>
      <w:r w:rsidRPr="00220D42" w:rsidR="004274B3">
        <w:rPr>
          <w:rFonts w:ascii="Times New Roman" w:hAnsi="Times New Roman" w:cs="Times New Roman"/>
          <w:sz w:val="24"/>
          <w:szCs w:val="24"/>
        </w:rPr>
        <w:t xml:space="preserve"> </w:t>
      </w:r>
      <w:r w:rsidRPr="00220D42">
        <w:rPr>
          <w:rFonts w:ascii="Times New Roman" w:hAnsi="Times New Roman" w:cs="Times New Roman"/>
          <w:sz w:val="24"/>
          <w:szCs w:val="24"/>
        </w:rPr>
        <w:t>After the treaty, laws of the sea and other laws came to existence. 
</w:t>
      </w:r>
    </w:p>
    <w:p w:rsidR="003C0E4C"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Conflict theory contends that international laws favor the dominant countries while oppressing the developing countries. This argument is derived from Karl Marx's assertion of the class struggle where the rich and the poor both in a perpetual state conflict. Constructivism, on the other hand, states that historical and socioeconomic values determine how countries perceive international laws. Realism discourages international laws from undermining the sovereignty of a nation. International laws show be enforced for them to be effective. In contrast, liberalism </w:t>
      </w:r>
      <w:r w:rsidRPr="00220D42" w:rsidR="0062679D">
        <w:rPr>
          <w:rFonts w:ascii="Times New Roman" w:hAnsi="Times New Roman" w:cs="Times New Roman"/>
          <w:sz w:val="24"/>
          <w:szCs w:val="24"/>
        </w:rPr>
        <w:t xml:space="preserve">sees independence and free will as important factors international relations. </w:t>
      </w:r>
    </w:p>
    <w:p w:rsidR="0062679D"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The choice taken by leaders can strengthen or weaken the international laws. Countries come together to make international laws like treaties and protocols and how to maintain those laws. </w:t>
      </w:r>
    </w:p>
    <w:p w:rsidR="006D3BF4" w:rsidRPr="00220D42" w:rsidP="00DA51EB">
      <w:pPr>
        <w:spacing w:line="480" w:lineRule="auto"/>
        <w:jc w:val="center"/>
        <w:rPr>
          <w:rFonts w:ascii="Times New Roman" w:hAnsi="Times New Roman" w:cs="Times New Roman"/>
          <w:b/>
          <w:sz w:val="24"/>
          <w:szCs w:val="24"/>
        </w:rPr>
      </w:pPr>
      <w:r w:rsidRPr="00220D42">
        <w:rPr>
          <w:rFonts w:ascii="Times New Roman" w:hAnsi="Times New Roman" w:cs="Times New Roman"/>
          <w:b/>
          <w:sz w:val="24"/>
          <w:szCs w:val="24"/>
        </w:rPr>
        <w:t>Question 7</w:t>
      </w:r>
    </w:p>
    <w:p w:rsidR="006D3BF4" w:rsidRPr="00220D42" w:rsidP="00DA51EB">
      <w:pPr>
        <w:spacing w:line="480" w:lineRule="auto"/>
        <w:jc w:val="center"/>
        <w:rPr>
          <w:rFonts w:ascii="Times New Roman" w:hAnsi="Times New Roman" w:cs="Times New Roman"/>
          <w:b/>
          <w:sz w:val="24"/>
          <w:szCs w:val="24"/>
        </w:rPr>
      </w:pPr>
      <w:r w:rsidRPr="00220D42">
        <w:rPr>
          <w:rFonts w:ascii="Times New Roman" w:hAnsi="Times New Roman" w:cs="Times New Roman"/>
          <w:b/>
          <w:sz w:val="24"/>
          <w:szCs w:val="24"/>
        </w:rPr>
        <w:t>International po</w:t>
      </w:r>
      <w:r w:rsidR="00220D42">
        <w:rPr>
          <w:rFonts w:ascii="Times New Roman" w:hAnsi="Times New Roman" w:cs="Times New Roman"/>
          <w:b/>
          <w:sz w:val="24"/>
          <w:szCs w:val="24"/>
        </w:rPr>
        <w:t>litical economy and development</w:t>
      </w:r>
    </w:p>
    <w:p w:rsidR="006D3BF4"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International political economy and development (IPE) is a field of social science that focuses on public policy, economics, and international relations. IPE studies how economic theories affect different socioeconomic systems like communism and socialism while creating and implementing public policy. The major components of the global political economy and development include state production, finances, and trade, globalization (financial and econo</w:t>
      </w:r>
      <w:r w:rsidRPr="00220D42" w:rsidR="002B4C23">
        <w:rPr>
          <w:rFonts w:ascii="Times New Roman" w:hAnsi="Times New Roman" w:cs="Times New Roman"/>
          <w:sz w:val="24"/>
          <w:szCs w:val="24"/>
        </w:rPr>
        <w:t>mic). Other features include international trade, financial crisis, micro and macroeconomics, and global markets. These are the main areas where the IPE scholars center their debate and focus on. 
</w:t>
      </w:r>
    </w:p>
    <w:p w:rsidR="002B4C23"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The two principles of Mercantilism are protecting domestic markets and accumulating resources. The former is based on the fact that a country's wealth is determined by the amount of precious metals it has, while the latter is based on the fact that </w:t>
      </w:r>
      <w:r w:rsidRPr="00220D42" w:rsidR="0081370F">
        <w:rPr>
          <w:rFonts w:ascii="Times New Roman" w:hAnsi="Times New Roman" w:cs="Times New Roman"/>
          <w:sz w:val="24"/>
          <w:szCs w:val="24"/>
        </w:rPr>
        <w:t xml:space="preserve">governments should protect domestic markets by using protective </w:t>
      </w:r>
      <w:r w:rsidRPr="00220D42" w:rsidR="00F231C3">
        <w:rPr>
          <w:rFonts w:ascii="Times New Roman" w:hAnsi="Times New Roman" w:cs="Times New Roman"/>
          <w:sz w:val="24"/>
          <w:szCs w:val="24"/>
        </w:rPr>
        <w:t>tariffs</w:t>
      </w:r>
      <w:r w:rsidRPr="00220D42" w:rsidR="0081370F">
        <w:rPr>
          <w:rFonts w:ascii="Times New Roman" w:hAnsi="Times New Roman" w:cs="Times New Roman"/>
          <w:sz w:val="24"/>
          <w:szCs w:val="24"/>
        </w:rPr>
        <w:t>.</w:t>
      </w:r>
    </w:p>
    <w:p w:rsidR="0081370F"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Classical</w:t>
      </w:r>
      <w:r w:rsidRPr="00220D42">
        <w:rPr>
          <w:rFonts w:ascii="Times New Roman" w:hAnsi="Times New Roman" w:cs="Times New Roman"/>
          <w:sz w:val="24"/>
          <w:szCs w:val="24"/>
        </w:rPr>
        <w:t xml:space="preserve"> liberalism focuses on economic freedom and advocates for civil liberties.</w:t>
      </w:r>
      <w:r w:rsidRPr="00220D42">
        <w:rPr>
          <w:rFonts w:ascii="Times New Roman" w:hAnsi="Times New Roman" w:cs="Times New Roman"/>
          <w:sz w:val="24"/>
          <w:szCs w:val="24"/>
        </w:rPr>
        <w:t xml:space="preserve"> Classical liberalism is very vital in the developmental political economy as it facilitates globalization, trade agreements, and freedom of movement</w:t>
      </w:r>
      <w:r w:rsidRPr="00220D42" w:rsidR="007E331F">
        <w:rPr>
          <w:rFonts w:ascii="Times New Roman" w:hAnsi="Times New Roman" w:cs="Times New Roman"/>
          <w:sz w:val="24"/>
          <w:szCs w:val="24"/>
        </w:rPr>
        <w:t xml:space="preserve">, which are central to IPE. </w:t>
      </w:r>
      <w:r w:rsidRPr="00220D42">
        <w:rPr>
          <w:rFonts w:ascii="Times New Roman" w:hAnsi="Times New Roman" w:cs="Times New Roman"/>
          <w:sz w:val="24"/>
          <w:szCs w:val="24"/>
        </w:rPr>
        <w:t xml:space="preserve"> </w:t>
      </w:r>
    </w:p>
    <w:p w:rsidR="007E331F"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Conflict theory, coined by Karl Marx, asserts that a society is in a state of perpetual conflict due to competition of limited resources. The rich suppress the poor, leading to a state of conflict. In regards to IPE, the wealthy countries can be termed as the rich, and they tend to suppress the poor (with no resources). Constructivism, on the other hand, asserts that social problems are create</w:t>
      </w:r>
      <w:r w:rsidRPr="00220D42">
        <w:rPr>
          <w:rFonts w:ascii="Times New Roman" w:hAnsi="Times New Roman" w:cs="Times New Roman"/>
          <w:sz w:val="24"/>
          <w:szCs w:val="24"/>
        </w:rPr>
        <w:t xml:space="preserve">d and addressed by society. Counties can differ in many ways. They </w:t>
      </w:r>
      <w:r w:rsidRPr="00220D42">
        <w:rPr>
          <w:rFonts w:ascii="Times New Roman" w:hAnsi="Times New Roman" w:cs="Times New Roman"/>
          <w:sz w:val="24"/>
          <w:szCs w:val="24"/>
        </w:rPr>
        <w:t>differ in political, cultural, and social policies but have to come together and make policies that favor one another.</w:t>
      </w:r>
    </w:p>
    <w:p w:rsidR="004540FD"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According to Marxists, power belongs to corporations such as banks rather than governments. This widens the gap between countries akin to the gap between the rich and the poor. Thus, the rich countries continue getting wealthier. The developing counties continue to lag while the developed countries soar to greater heights. The developed countries receive more benefits from international trade than in developing countries.
</w:t>
      </w:r>
    </w:p>
    <w:p w:rsidR="007E331F" w:rsidRPr="00220D42" w:rsidP="00220D42">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Microeconomics influences international markets, while political leadership affects economic choices. </w:t>
      </w:r>
      <w:r w:rsidRPr="00220D42" w:rsidR="00D13D1C">
        <w:rPr>
          <w:rFonts w:ascii="Times New Roman" w:hAnsi="Times New Roman" w:cs="Times New Roman"/>
          <w:sz w:val="24"/>
          <w:szCs w:val="24"/>
        </w:rPr>
        <w:t>Domestic factors influence surplus-oriented trade-tolerant economic policies, while global financial cooperation leads to more significant economic and political tensions. 
</w:t>
      </w:r>
    </w:p>
    <w:p w:rsidR="00772960" w:rsidRPr="00220D42" w:rsidP="00220D42">
      <w:pPr>
        <w:spacing w:line="480" w:lineRule="auto"/>
        <w:jc w:val="center"/>
        <w:rPr>
          <w:rFonts w:ascii="Times New Roman" w:hAnsi="Times New Roman" w:cs="Times New Roman"/>
          <w:b/>
          <w:sz w:val="24"/>
          <w:szCs w:val="24"/>
        </w:rPr>
      </w:pPr>
      <w:r w:rsidRPr="00220D42">
        <w:rPr>
          <w:rFonts w:ascii="Times New Roman" w:hAnsi="Times New Roman" w:cs="Times New Roman"/>
          <w:b/>
          <w:sz w:val="24"/>
          <w:szCs w:val="24"/>
        </w:rPr>
        <w:t>Chapter 8</w:t>
      </w:r>
    </w:p>
    <w:p w:rsidR="00772960" w:rsidRPr="00220D42" w:rsidP="00220D42">
      <w:pPr>
        <w:spacing w:line="480" w:lineRule="auto"/>
        <w:jc w:val="center"/>
        <w:rPr>
          <w:rFonts w:ascii="Times New Roman" w:hAnsi="Times New Roman" w:cs="Times New Roman"/>
          <w:b/>
          <w:sz w:val="24"/>
          <w:szCs w:val="24"/>
        </w:rPr>
      </w:pPr>
      <w:r w:rsidRPr="00220D42">
        <w:rPr>
          <w:rFonts w:ascii="Times New Roman" w:hAnsi="Times New Roman" w:cs="Times New Roman"/>
          <w:b/>
          <w:sz w:val="24"/>
          <w:szCs w:val="24"/>
        </w:rPr>
        <w:t>Terrorism and evolving security challenges</w:t>
      </w:r>
    </w:p>
    <w:p w:rsidR="00D64749"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Terrorism entails unlawful use of violence, terror, threats, and intimidation by a non-state organ towards a nation.</w:t>
      </w:r>
      <w:r w:rsidRPr="00220D42" w:rsidR="00607B51">
        <w:rPr>
          <w:rFonts w:ascii="Times New Roman" w:hAnsi="Times New Roman" w:cs="Times New Roman"/>
          <w:sz w:val="24"/>
          <w:szCs w:val="24"/>
        </w:rPr>
        <w:t xml:space="preserve"> Terrorists mainly stem from religious, political, and social fundamentalism. </w:t>
      </w:r>
    </w:p>
    <w:p w:rsidR="00772960"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They use strategies such as intimidation, provocation, outbidding, and spoiling. </w:t>
      </w:r>
      <w:r w:rsidRPr="00220D42" w:rsidR="00607B51">
        <w:rPr>
          <w:rFonts w:ascii="Times New Roman" w:hAnsi="Times New Roman" w:cs="Times New Roman"/>
          <w:sz w:val="24"/>
          <w:szCs w:val="24"/>
        </w:rPr>
        <w:t>Such groups mainly cite dissatisfaction and mostly attack the ruling government. 
</w:t>
      </w:r>
    </w:p>
    <w:p w:rsidR="00D64749"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Political realism states that world politics is always a field of conflict among actors pursuing power. Terrorism is a way of seeking power through intimidation and threats. Thus, the government and the terrorists both are pursuing power only that one is doing it unconventionally. States are concerned with their security, which terrorism threatens. </w:t>
      </w:r>
      <w:r w:rsidRPr="00220D42">
        <w:rPr>
          <w:rFonts w:ascii="Times New Roman" w:hAnsi="Times New Roman" w:cs="Times New Roman"/>
          <w:sz w:val="24"/>
          <w:szCs w:val="24"/>
        </w:rPr>
        <w:t xml:space="preserve">Liberalism is an open theory and argues that fighting terrorism requires understanding its root causes. </w:t>
      </w:r>
    </w:p>
    <w:p w:rsidR="00431C24"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Conflict theory views terrorism as a form of class struggle between the terrorists and the government. The terrorists view government as their oppressors and hence work against it. On the other hand, in the constructivism approach, terrorism is based on beliefs such as religious and political.
</w:t>
      </w:r>
    </w:p>
    <w:p w:rsidR="00E047AA"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Most of the terrorists crave for revenge, mainly against the ruling government. It is, however, difficult to understand the motive of terrorist groups since their reasons may change regularly. Governments differ in how they understand terrorism. Most governments counter-terrorism by </w:t>
      </w:r>
      <w:r w:rsidRPr="00220D42" w:rsidR="00785BEC">
        <w:rPr>
          <w:rFonts w:ascii="Times New Roman" w:hAnsi="Times New Roman" w:cs="Times New Roman"/>
          <w:sz w:val="24"/>
          <w:szCs w:val="24"/>
        </w:rPr>
        <w:t>bombing their camps, targeting their leaders. However, this approach does not bear fruits as these groups are deep-rooted, and finishing them is very difficult. For example, although the leader of Al-Qaeda (Osama Bin Laden) was killed, the group still exists.  
</w:t>
      </w:r>
    </w:p>
    <w:p w:rsidR="00E047AA" w:rsidRPr="00220D42" w:rsidP="00DA51EB">
      <w:pPr>
        <w:spacing w:line="480" w:lineRule="auto"/>
        <w:jc w:val="center"/>
        <w:rPr>
          <w:rFonts w:ascii="Times New Roman" w:hAnsi="Times New Roman" w:cs="Times New Roman"/>
          <w:b/>
          <w:sz w:val="24"/>
          <w:szCs w:val="24"/>
        </w:rPr>
      </w:pPr>
      <w:r w:rsidRPr="00220D42">
        <w:rPr>
          <w:rFonts w:ascii="Times New Roman" w:hAnsi="Times New Roman" w:cs="Times New Roman"/>
          <w:b/>
          <w:sz w:val="24"/>
          <w:szCs w:val="24"/>
        </w:rPr>
        <w:t>Question 9</w:t>
      </w:r>
    </w:p>
    <w:p w:rsidR="00785BEC" w:rsidRPr="00220D42" w:rsidP="00DA51EB">
      <w:pPr>
        <w:spacing w:line="480" w:lineRule="auto"/>
        <w:jc w:val="center"/>
        <w:rPr>
          <w:rFonts w:ascii="Times New Roman" w:hAnsi="Times New Roman" w:cs="Times New Roman"/>
          <w:b/>
          <w:sz w:val="24"/>
          <w:szCs w:val="24"/>
        </w:rPr>
      </w:pPr>
      <w:r w:rsidRPr="00220D42">
        <w:rPr>
          <w:rFonts w:ascii="Times New Roman" w:hAnsi="Times New Roman" w:cs="Times New Roman"/>
          <w:b/>
          <w:sz w:val="24"/>
          <w:szCs w:val="24"/>
        </w:rPr>
        <w:t>Environmental issues</w:t>
      </w:r>
    </w:p>
    <w:p w:rsidR="00A45E51"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Contemporary environmental issues include climate change, greenhouse effect, ozone layer depletion, loss of biodiversity, water, air and land pollution, deforestation, land degradation, species depletion, and sea pollution.</w:t>
      </w:r>
      <w:r w:rsidRPr="00220D42">
        <w:rPr>
          <w:rFonts w:ascii="Times New Roman" w:hAnsi="Times New Roman" w:cs="Times New Roman"/>
          <w:sz w:val="24"/>
          <w:szCs w:val="24"/>
        </w:rPr>
        <w:t xml:space="preserve"> </w:t>
      </w:r>
      <w:r w:rsidRPr="00220D42">
        <w:rPr>
          <w:rFonts w:ascii="Times New Roman" w:hAnsi="Times New Roman" w:cs="Times New Roman"/>
          <w:sz w:val="24"/>
          <w:szCs w:val="24"/>
        </w:rPr>
        <w:t xml:space="preserve">Policies have been adopted at the national and international level to tackle these problems. For example, systems, treaties, and protocols have been signed to counter these issues. For example, the Kyoto Protocol was signed to regulate the amount of carbon dioxide that countries release to the air. Regulations and restrictions have been put in place to curb these problems. </w:t>
      </w:r>
      <w:r w:rsidRPr="00220D42" w:rsidR="00BF6F4D">
        <w:rPr>
          <w:rFonts w:ascii="Times New Roman" w:hAnsi="Times New Roman" w:cs="Times New Roman"/>
          <w:sz w:val="24"/>
          <w:szCs w:val="24"/>
        </w:rPr>
        <w:t xml:space="preserve">For example, there are environmental policies and </w:t>
      </w:r>
      <w:r w:rsidRPr="00220D42">
        <w:rPr>
          <w:rFonts w:ascii="Times New Roman" w:hAnsi="Times New Roman" w:cs="Times New Roman"/>
          <w:sz w:val="24"/>
          <w:szCs w:val="24"/>
        </w:rPr>
        <w:t xml:space="preserve">legal policies that protect the environment from degradation. The international implications include </w:t>
      </w:r>
      <w:r w:rsidRPr="00220D42">
        <w:rPr>
          <w:rFonts w:ascii="Times New Roman" w:hAnsi="Times New Roman" w:cs="Times New Roman"/>
          <w:sz w:val="24"/>
          <w:szCs w:val="24"/>
        </w:rPr>
        <w:t>the realization of the need to conserve the environment and to bring countries together. If these problems are not tackled, they could lead to natural disasters like hunger (due to deforestation) and environmental issues. 
</w:t>
      </w:r>
    </w:p>
    <w:p w:rsidR="00A45E51"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In autocratic countries, policies relating to environmental problems are passed by the governments and authorities. The citizens do not have a voice in giving their solutions to the issues. The governments direct what to be done. On the other hand, in democratic nations, there </w:t>
      </w:r>
      <w:r w:rsidRPr="00220D42" w:rsidR="00844C43">
        <w:rPr>
          <w:rFonts w:ascii="Times New Roman" w:hAnsi="Times New Roman" w:cs="Times New Roman"/>
          <w:sz w:val="24"/>
          <w:szCs w:val="24"/>
        </w:rPr>
        <w:t>is open dialogue to the approach that can be taken to solve such problems. Countries can come up together to deliberate on the solutions that can help solve environmental issues. For example, for shared resources like the sea, some forests, air countries come together and agree on how they can curb such problems. 
</w:t>
      </w:r>
    </w:p>
    <w:p w:rsidR="00844C43"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At the individual level, people are encouraged to conserve the environment, avoid degradation, </w:t>
      </w:r>
      <w:r w:rsidRPr="00220D42" w:rsidR="00DA51EB">
        <w:rPr>
          <w:rFonts w:ascii="Times New Roman" w:hAnsi="Times New Roman" w:cs="Times New Roman"/>
          <w:sz w:val="24"/>
          <w:szCs w:val="24"/>
        </w:rPr>
        <w:t>and avoid</w:t>
      </w:r>
      <w:r w:rsidRPr="00220D42">
        <w:rPr>
          <w:rFonts w:ascii="Times New Roman" w:hAnsi="Times New Roman" w:cs="Times New Roman"/>
          <w:sz w:val="24"/>
          <w:szCs w:val="24"/>
        </w:rPr>
        <w:t xml:space="preserve"> deforestation while practicing reforestation and afforestation. Individuals should take personal responsibility to protect the environment. At the state level, the government enacts laws and </w:t>
      </w:r>
      <w:r w:rsidRPr="00220D42" w:rsidR="00C64E80">
        <w:rPr>
          <w:rFonts w:ascii="Times New Roman" w:hAnsi="Times New Roman" w:cs="Times New Roman"/>
          <w:sz w:val="24"/>
          <w:szCs w:val="24"/>
        </w:rPr>
        <w:t>r</w:t>
      </w:r>
      <w:r w:rsidRPr="00220D42">
        <w:rPr>
          <w:rFonts w:ascii="Times New Roman" w:hAnsi="Times New Roman" w:cs="Times New Roman"/>
          <w:sz w:val="24"/>
          <w:szCs w:val="24"/>
        </w:rPr>
        <w:t>egulations that help conserve the environment. The government supports environmentalism by imposing policies that when broken fines and penalties are imposed on those the culprits. This helps protect the environment and curb some of the environmental problems. At the international level, states come up with policies and enter into treaties that help protect the environment. 
</w:t>
      </w:r>
    </w:p>
    <w:p w:rsidR="00DA51EB" w:rsidP="00DA51EB">
      <w:pPr>
        <w:spacing w:line="480" w:lineRule="auto"/>
        <w:jc w:val="center"/>
        <w:rPr>
          <w:rFonts w:ascii="Times New Roman" w:hAnsi="Times New Roman" w:cs="Times New Roman"/>
          <w:b/>
          <w:sz w:val="24"/>
          <w:szCs w:val="24"/>
        </w:rPr>
      </w:pPr>
    </w:p>
    <w:p w:rsidR="00DA51EB" w:rsidP="00DA51EB">
      <w:pPr>
        <w:spacing w:line="480" w:lineRule="auto"/>
        <w:jc w:val="center"/>
        <w:rPr>
          <w:rFonts w:ascii="Times New Roman" w:hAnsi="Times New Roman" w:cs="Times New Roman"/>
          <w:b/>
          <w:sz w:val="24"/>
          <w:szCs w:val="24"/>
        </w:rPr>
      </w:pPr>
    </w:p>
    <w:p w:rsidR="00DA51EB" w:rsidP="00DA51EB">
      <w:pPr>
        <w:spacing w:line="480" w:lineRule="auto"/>
        <w:jc w:val="center"/>
        <w:rPr>
          <w:rFonts w:ascii="Times New Roman" w:hAnsi="Times New Roman" w:cs="Times New Roman"/>
          <w:b/>
          <w:sz w:val="24"/>
          <w:szCs w:val="24"/>
        </w:rPr>
      </w:pPr>
    </w:p>
    <w:p w:rsidR="00DA51EB" w:rsidP="00DA51EB">
      <w:pPr>
        <w:spacing w:line="480" w:lineRule="auto"/>
        <w:jc w:val="center"/>
        <w:rPr>
          <w:rFonts w:ascii="Times New Roman" w:hAnsi="Times New Roman" w:cs="Times New Roman"/>
          <w:b/>
          <w:sz w:val="24"/>
          <w:szCs w:val="24"/>
        </w:rPr>
      </w:pPr>
    </w:p>
    <w:p w:rsidR="00785BEC" w:rsidRPr="00220D42" w:rsidP="00DA51EB">
      <w:pPr>
        <w:spacing w:line="480" w:lineRule="auto"/>
        <w:jc w:val="center"/>
        <w:rPr>
          <w:rFonts w:ascii="Times New Roman" w:hAnsi="Times New Roman" w:cs="Times New Roman"/>
          <w:b/>
          <w:sz w:val="24"/>
          <w:szCs w:val="24"/>
        </w:rPr>
      </w:pPr>
      <w:r w:rsidRPr="00220D42">
        <w:rPr>
          <w:rFonts w:ascii="Times New Roman" w:hAnsi="Times New Roman" w:cs="Times New Roman"/>
          <w:b/>
          <w:sz w:val="24"/>
          <w:szCs w:val="24"/>
        </w:rPr>
        <w:t>Question 10</w:t>
      </w:r>
    </w:p>
    <w:p w:rsidR="00672EEB" w:rsidRPr="00DA51EB" w:rsidP="00DA51EB">
      <w:pPr>
        <w:spacing w:line="480" w:lineRule="auto"/>
        <w:jc w:val="center"/>
        <w:rPr>
          <w:rFonts w:ascii="Times New Roman" w:hAnsi="Times New Roman" w:cs="Times New Roman"/>
          <w:b/>
          <w:sz w:val="24"/>
          <w:szCs w:val="24"/>
        </w:rPr>
      </w:pPr>
      <w:r w:rsidRPr="00DA51EB">
        <w:rPr>
          <w:rFonts w:ascii="Times New Roman" w:hAnsi="Times New Roman" w:cs="Times New Roman"/>
          <w:b/>
          <w:sz w:val="24"/>
          <w:szCs w:val="24"/>
        </w:rPr>
        <w:t>Human concerns</w:t>
      </w:r>
    </w:p>
    <w:p w:rsidR="00672EEB"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A humanitarian crisis is events that threaten the health, security, and wel</w:t>
      </w:r>
      <w:r w:rsidRPr="00220D42" w:rsidR="00C64E80">
        <w:rPr>
          <w:rFonts w:ascii="Times New Roman" w:hAnsi="Times New Roman" w:cs="Times New Roman"/>
          <w:sz w:val="24"/>
          <w:szCs w:val="24"/>
        </w:rPr>
        <w:t>l-being of people</w:t>
      </w:r>
      <w:r w:rsidRPr="00220D42">
        <w:rPr>
          <w:rFonts w:ascii="Times New Roman" w:hAnsi="Times New Roman" w:cs="Times New Roman"/>
          <w:sz w:val="24"/>
          <w:szCs w:val="24"/>
        </w:rPr>
        <w:t xml:space="preserve">. These crises are brought about by disasters, pandemics, conflicts, violence, overpopulation, and </w:t>
      </w:r>
      <w:r w:rsidRPr="00220D42" w:rsidR="00C64E80">
        <w:rPr>
          <w:rFonts w:ascii="Times New Roman" w:hAnsi="Times New Roman" w:cs="Times New Roman"/>
          <w:sz w:val="24"/>
          <w:szCs w:val="24"/>
        </w:rPr>
        <w:t xml:space="preserve">famine. </w:t>
      </w:r>
    </w:p>
    <w:p w:rsidR="00C64E80"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The humanitarian policies that help in such a crisis include the United Nations and its many braches. Some of the organs deal with refugees, others deal with children, and others deal with health in general. These organs intervene in times of crisis. Another humanitarian organ is the Red Cross, which saves many lives in times of disasters. The international community also helps in solving conflicts resulting in massacres and mass killings. Such organs and bodies should not interfere with the sovereignty of </w:t>
      </w:r>
      <w:r w:rsidRPr="00220D42" w:rsidR="00312B0D">
        <w:rPr>
          <w:rFonts w:ascii="Times New Roman" w:hAnsi="Times New Roman" w:cs="Times New Roman"/>
          <w:sz w:val="24"/>
          <w:szCs w:val="24"/>
        </w:rPr>
        <w:t>any particular country.</w:t>
      </w:r>
    </w:p>
    <w:p w:rsidR="00312B0D"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Liberalists view humanitarian acts are based on human rights and responsibility to protect. Realists, on the other hand, argue that a country may intervene in s foreign humanitarian crisis but could lead to the infringement of a country's sovereignty or </w:t>
      </w:r>
      <w:r w:rsidRPr="00220D42" w:rsidR="00690BAF">
        <w:rPr>
          <w:rFonts w:ascii="Times New Roman" w:hAnsi="Times New Roman" w:cs="Times New Roman"/>
          <w:sz w:val="24"/>
          <w:szCs w:val="24"/>
        </w:rPr>
        <w:t>cause destabilization</w:t>
      </w:r>
      <w:r w:rsidRPr="00220D42">
        <w:rPr>
          <w:rFonts w:ascii="Times New Roman" w:hAnsi="Times New Roman" w:cs="Times New Roman"/>
          <w:sz w:val="24"/>
          <w:szCs w:val="24"/>
        </w:rPr>
        <w:t>.</w:t>
      </w:r>
    </w:p>
    <w:p w:rsidR="00312B0D" w:rsidRPr="00220D42"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Feminists argue that humanitarian problems affect women more than men and the issues due to not get the required attention. Women and children are the most vulnerable when it comes to </w:t>
      </w:r>
      <w:r w:rsidRPr="00220D42" w:rsidR="00690BAF">
        <w:rPr>
          <w:rFonts w:ascii="Times New Roman" w:hAnsi="Times New Roman" w:cs="Times New Roman"/>
          <w:sz w:val="24"/>
          <w:szCs w:val="24"/>
        </w:rPr>
        <w:t>a humanitarian crisis like war and conflicts. Conflict theories see social inequality as the leading cause of humanitarian problems. According to constructivism, countries build their humanitarian policies on their evolving values and their concern for humanity as a whole. 
</w:t>
      </w:r>
    </w:p>
    <w:p w:rsidR="00690BAF" w:rsidP="00DA51EB">
      <w:pPr>
        <w:spacing w:line="480" w:lineRule="auto"/>
        <w:ind w:firstLine="720"/>
        <w:rPr>
          <w:rFonts w:ascii="Times New Roman" w:hAnsi="Times New Roman" w:cs="Times New Roman"/>
          <w:sz w:val="24"/>
          <w:szCs w:val="24"/>
        </w:rPr>
      </w:pPr>
      <w:r w:rsidRPr="00220D42">
        <w:rPr>
          <w:rFonts w:ascii="Times New Roman" w:hAnsi="Times New Roman" w:cs="Times New Roman"/>
          <w:sz w:val="24"/>
          <w:szCs w:val="24"/>
        </w:rPr>
        <w:t xml:space="preserve">People take individual measures to avoid landing into a humanitarian crisis. They avoid circumstances that could lead to a humanitarian crisis. Countries have measures to handle </w:t>
      </w:r>
      <w:r w:rsidRPr="00220D42">
        <w:rPr>
          <w:rFonts w:ascii="Times New Roman" w:hAnsi="Times New Roman" w:cs="Times New Roman"/>
          <w:sz w:val="24"/>
          <w:szCs w:val="24"/>
        </w:rPr>
        <w:t>the humanitarian crisis. They adopt policies and form organizations that help in such a situation. This is similar at the international level, where there are organizations to assist in humanitarian crises whenever they occur. 
</w:t>
      </w:r>
    </w:p>
    <w:p w:rsidR="00DA51EB" w:rsidP="00DA51EB">
      <w:pPr>
        <w:spacing w:line="480" w:lineRule="auto"/>
        <w:ind w:firstLine="720"/>
        <w:rPr>
          <w:rFonts w:ascii="Times New Roman" w:hAnsi="Times New Roman" w:cs="Times New Roman"/>
          <w:sz w:val="24"/>
          <w:szCs w:val="24"/>
        </w:rPr>
      </w:pPr>
    </w:p>
    <w:p w:rsidR="000011F9">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557232"/>
    <w:multiLevelType w:val="multilevel"/>
    <w:tmpl w:val="55A05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1F9"/>
    <w:rsid w:val="000011F9"/>
    <w:rsid w:val="000F621F"/>
    <w:rsid w:val="00220D42"/>
    <w:rsid w:val="002B4C23"/>
    <w:rsid w:val="00312B0D"/>
    <w:rsid w:val="003C0E4C"/>
    <w:rsid w:val="004274B3"/>
    <w:rsid w:val="00431C24"/>
    <w:rsid w:val="00444F40"/>
    <w:rsid w:val="004540FD"/>
    <w:rsid w:val="00607B51"/>
    <w:rsid w:val="0062679D"/>
    <w:rsid w:val="00672EEB"/>
    <w:rsid w:val="00690BAF"/>
    <w:rsid w:val="006C69FD"/>
    <w:rsid w:val="006D3BF4"/>
    <w:rsid w:val="006F58B9"/>
    <w:rsid w:val="00772960"/>
    <w:rsid w:val="00785BEC"/>
    <w:rsid w:val="007E331F"/>
    <w:rsid w:val="0081370F"/>
    <w:rsid w:val="00844C43"/>
    <w:rsid w:val="008971DE"/>
    <w:rsid w:val="00A45E51"/>
    <w:rsid w:val="00AC2C6A"/>
    <w:rsid w:val="00AE414E"/>
    <w:rsid w:val="00BB2B95"/>
    <w:rsid w:val="00BF6F4D"/>
    <w:rsid w:val="00C64E80"/>
    <w:rsid w:val="00D13D1C"/>
    <w:rsid w:val="00D64749"/>
    <w:rsid w:val="00D66102"/>
    <w:rsid w:val="00DA51EB"/>
    <w:rsid w:val="00E047AA"/>
    <w:rsid w:val="00F231C3"/>
    <w:rsid w:val="00F473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A63061F-B772-4A2D-A399-ABA3CCB7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011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11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011F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011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8</Pages>
  <Words>1537</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2020-05-01T20:33:00Z</dcterms:created>
  <dcterms:modified xsi:type="dcterms:W3CDTF">2020-05-02T00:30:00Z</dcterms:modified>
</cp:coreProperties>
</file>